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8F54" w14:textId="4313799A" w:rsidR="00005774" w:rsidRPr="00F360DC" w:rsidRDefault="00C9339A" w:rsidP="00005774">
      <w:pPr>
        <w:ind w:right="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Julie Roset</w:t>
      </w:r>
    </w:p>
    <w:p w14:paraId="7F2236EB" w14:textId="5FCB01A1" w:rsidR="00005774" w:rsidRPr="00F360DC" w:rsidRDefault="00DE26B1" w:rsidP="00005774">
      <w:pPr>
        <w:ind w:right="26"/>
        <w:rPr>
          <w:rFonts w:ascii="Arial" w:hAnsi="Arial" w:cs="Arial"/>
          <w:sz w:val="34"/>
          <w:szCs w:val="34"/>
        </w:rPr>
      </w:pPr>
      <w:bookmarkStart w:id="0" w:name="OLE_LINK1"/>
      <w:bookmarkStart w:id="1" w:name="OLE_LINK2"/>
      <w:r w:rsidRPr="00F360DC">
        <w:rPr>
          <w:rFonts w:ascii="Arial" w:hAnsi="Arial" w:cs="Arial"/>
          <w:sz w:val="34"/>
          <w:szCs w:val="34"/>
        </w:rPr>
        <w:t>Soprano</w:t>
      </w:r>
    </w:p>
    <w:bookmarkEnd w:id="0"/>
    <w:bookmarkEnd w:id="1"/>
    <w:p w14:paraId="5EA1D86B" w14:textId="77777777" w:rsidR="00DE26B1" w:rsidRPr="00E55F5B" w:rsidRDefault="00DE26B1" w:rsidP="00E55F5B">
      <w:pPr>
        <w:pStyle w:val="NoSpacing"/>
        <w:rPr>
          <w:rFonts w:ascii="Arial" w:hAnsi="Arial" w:cs="Arial"/>
          <w:sz w:val="20"/>
          <w:szCs w:val="20"/>
        </w:rPr>
      </w:pPr>
    </w:p>
    <w:p w14:paraId="2E311246" w14:textId="77777777" w:rsidR="007B461D" w:rsidRPr="00E55F5B" w:rsidRDefault="007B461D" w:rsidP="00E55F5B">
      <w:pPr>
        <w:pStyle w:val="NoSpacing"/>
        <w:rPr>
          <w:rFonts w:ascii="Arial" w:hAnsi="Arial" w:cs="Arial"/>
          <w:sz w:val="20"/>
          <w:szCs w:val="20"/>
        </w:rPr>
      </w:pPr>
    </w:p>
    <w:p w14:paraId="47457217" w14:textId="79C836D3" w:rsidR="0080613A" w:rsidRDefault="00181BB9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  <w:r w:rsidRPr="00181BB9">
        <w:rPr>
          <w:rFonts w:ascii="Arial" w:hAnsi="Arial" w:cs="Arial"/>
          <w:color w:val="000000"/>
          <w:sz w:val="20"/>
          <w:szCs w:val="20"/>
        </w:rPr>
        <w:t xml:space="preserve">Grande </w:t>
      </w:r>
      <w:proofErr w:type="spellStart"/>
      <w:r w:rsidRPr="00181BB9">
        <w:rPr>
          <w:rFonts w:ascii="Arial" w:hAnsi="Arial" w:cs="Arial"/>
          <w:color w:val="000000"/>
          <w:sz w:val="20"/>
          <w:szCs w:val="20"/>
        </w:rPr>
        <w:t>gagnante</w:t>
      </w:r>
      <w:proofErr w:type="spellEnd"/>
      <w:r w:rsidRPr="00181BB9">
        <w:rPr>
          <w:rFonts w:ascii="Arial" w:hAnsi="Arial" w:cs="Arial"/>
          <w:color w:val="000000"/>
          <w:sz w:val="20"/>
          <w:szCs w:val="20"/>
        </w:rPr>
        <w:t xml:space="preserve"> du Concours Laffont du Metropolitan Opera </w:t>
      </w:r>
      <w:proofErr w:type="spellStart"/>
      <w:r w:rsidRPr="00181BB9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181BB9">
        <w:rPr>
          <w:rFonts w:ascii="Arial" w:hAnsi="Arial" w:cs="Arial"/>
          <w:color w:val="000000"/>
          <w:sz w:val="20"/>
          <w:szCs w:val="20"/>
        </w:rPr>
        <w:t xml:space="preserve"> 2022, la soprano française Julie Roset a ensuite </w:t>
      </w:r>
      <w:proofErr w:type="spellStart"/>
      <w:r w:rsidRPr="00181BB9">
        <w:rPr>
          <w:rFonts w:ascii="Arial" w:hAnsi="Arial" w:cs="Arial"/>
          <w:color w:val="000000"/>
          <w:sz w:val="20"/>
          <w:szCs w:val="20"/>
        </w:rPr>
        <w:t>remporté</w:t>
      </w:r>
      <w:proofErr w:type="spellEnd"/>
      <w:r w:rsidRPr="00181BB9">
        <w:rPr>
          <w:rFonts w:ascii="Arial" w:hAnsi="Arial" w:cs="Arial"/>
          <w:color w:val="000000"/>
          <w:sz w:val="20"/>
          <w:szCs w:val="20"/>
        </w:rPr>
        <w:t xml:space="preserve"> le Premier Prix du concours Operalia de Plácido Domingo </w:t>
      </w:r>
      <w:proofErr w:type="spellStart"/>
      <w:r w:rsidRPr="00181BB9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181BB9">
        <w:rPr>
          <w:rFonts w:ascii="Arial" w:hAnsi="Arial" w:cs="Arial"/>
          <w:color w:val="000000"/>
          <w:sz w:val="20"/>
          <w:szCs w:val="20"/>
        </w:rPr>
        <w:t xml:space="preserve"> 2023</w:t>
      </w:r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, et ait été sacrée « Révélation Lyrique » aux Victoires de la Musique Classique en 2025. Ses prestations marquantes dans le rôle de </w:t>
      </w:r>
      <w:proofErr w:type="spellStart"/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Zémire</w:t>
      </w:r>
      <w:proofErr w:type="spellEnd"/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(</w:t>
      </w:r>
      <w:proofErr w:type="spellStart"/>
      <w:r w:rsidR="0080613A" w:rsidRPr="00181BB9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Zémire</w:t>
      </w:r>
      <w:proofErr w:type="spellEnd"/>
      <w:r w:rsidR="0080613A" w:rsidRPr="00181BB9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 et Azor</w:t>
      </w:r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) à l’</w:t>
      </w:r>
      <w:proofErr w:type="spellStart"/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Opéra Comique</w:t>
      </w:r>
      <w:proofErr w:type="spellEnd"/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ont suscité un enthousiasme unanime, </w:t>
      </w:r>
      <w:r w:rsidR="0080613A" w:rsidRPr="00181BB9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Le Figaro</w:t>
      </w:r>
      <w:r w:rsidR="0080613A" w:rsidRPr="00181BB9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écrivant : « la</w:t>
      </w:r>
      <w:r w:rsidR="0080613A"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jeune soprano capte la lumière par son chant, aussi naturel qu’intelligent ».</w:t>
      </w:r>
    </w:p>
    <w:p w14:paraId="4AE81108" w14:textId="77777777" w:rsidR="0080613A" w:rsidRP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</w:p>
    <w:p w14:paraId="4E36A52F" w14:textId="77777777" w:rsid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Elle fait ses débuts remarqués à l’Opéra National de Paris dans le rôle d’Amour (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Médée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) dans la nouvelle production de David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McVicar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de l’opéra de Charpentier, dirigée par William Christie. Julie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Roset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rejoint ensuite Raphaël Pichon et Claus Guth dans une mise en scène saluée de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Samson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de Rameau au Festival d’Aix-en-Provence, puis à l’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Opéra Comique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. Parmi les autres temps forts figurent ses rôles d’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Euridice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et La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Musica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(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L’Orfeo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) dans la production très appréciée de Sasha Waltz &amp;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Guests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au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Teatro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Real de Madrid, ainsi que la mise en scène inspirée de Ted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Huffman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de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L’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incoronazione</w:t>
      </w:r>
      <w:proofErr w:type="spellEnd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 di 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Poppea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 au Festival d’Aix-en-Provence, toutes deux dirigées par Leonardo García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Alarcón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.</w:t>
      </w:r>
    </w:p>
    <w:p w14:paraId="59104315" w14:textId="77777777" w:rsidR="0080613A" w:rsidRP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</w:p>
    <w:p w14:paraId="3EFDC8FF" w14:textId="35306D19" w:rsidR="0080613A" w:rsidRDefault="00952B63" w:rsidP="0080613A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Durant la brillante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saison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2025/26, Julie Roset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démontre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remarquable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polyvalence à travers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série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débuts </w:t>
      </w:r>
      <w:proofErr w:type="spellStart"/>
      <w:proofErr w:type="gram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significatifs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:</w:t>
      </w:r>
      <w:proofErr w:type="gram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au Metropolitan Opera dans le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rôle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Fiakermilli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Arabella</w:t>
      </w: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) sous la direction de Nicholas Carter, à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l’Opéra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Comique dans le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rôle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Sophie (</w:t>
      </w:r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Werther</w:t>
      </w: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) dans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nouvelle mise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scène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Ted Huffman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dirigée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par Raphaël Pichon, et au Festival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d’Opéra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Glyndebourne dans le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rôle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Blonde (</w:t>
      </w:r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Die Entführung </w:t>
      </w:r>
      <w:proofErr w:type="spellStart"/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aus</w:t>
      </w:r>
      <w:proofErr w:type="spellEnd"/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 dem Serail</w:t>
      </w: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) sous la direction de Louis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Langrée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Elle rejoint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également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l’Orchestre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Philharmonique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Rotterdam dans le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rôle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Waldvogel (</w:t>
      </w:r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Siegfried</w:t>
      </w: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)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dirigé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par Yannick Nézet-Séguin et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interprète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Carmina Burana</w:t>
      </w: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 avec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l’Orchestre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Symphonique de Toronto sous la direction de Gustavo Gimeno. Son premier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disque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récital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solo, </w:t>
      </w:r>
      <w:proofErr w:type="spellStart"/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M’a</w:t>
      </w:r>
      <w:proofErr w:type="spellEnd"/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dit</w:t>
      </w:r>
      <w:proofErr w:type="spellEnd"/>
      <w:r w:rsidRPr="00952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 amour</w:t>
      </w:r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 (Alpha Classics),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enregistré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avec la pianiste Susan Manoff, sera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lancé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avec des concerts à Paris, Prague, Nantes et </w:t>
      </w:r>
      <w:proofErr w:type="spellStart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Barcelone</w:t>
      </w:r>
      <w:proofErr w:type="spellEnd"/>
      <w:r w:rsidRPr="00952B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44FA92D" w14:textId="77777777" w:rsidR="00952B63" w:rsidRPr="0080613A" w:rsidRDefault="00952B63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</w:p>
    <w:p w14:paraId="442A9EF4" w14:textId="77777777" w:rsid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Julie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Roset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a fait ses débuts avec l’Orchestre de Paris dans la mise en scène poignante de Romeo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Castellucci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de la Symphonie n°2 de Mahler sous la direction d’Esa-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Pekka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Salonen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, faisant également ses débuts au Festival de Pâques de Salzbourg dans cette œuvre. Elle enrichit son répertoire de concert avec des interprétations du 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Messiah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 de Haendel au Wiener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Musikverein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, du 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Weihnachtsoratorium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de Bach avec l’Orchestre Symphonique de Stavanger, du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Elijah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de Mendelssohn avec l’Ensemble Pygmalion, de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Die 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Schöpfung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de Haydn à l’Opéra de Lorraine, et de la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Passion selon Saint Matthieu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 de Bach au Théâtre des Champs-Élysées. En version concertante, elle a rejoint à deux reprises Adam Fischer et le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Mozarteum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Orchester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au Festival de Salzbourg, dans les rôles de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Tamiri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(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Il re 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pastore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) et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Ismene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(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Mitridate</w:t>
      </w:r>
      <w:proofErr w:type="spellEnd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, re di Ponto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), et a chanté Belinda (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Dido</w:t>
      </w:r>
      <w:proofErr w:type="spellEnd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 and 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Aeneas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) avec l’Orchestre Symphonique National du Danemark ainsi que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Acis and 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Galatea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avec l’Orchestre Philharmonique de Radio France.</w:t>
      </w:r>
    </w:p>
    <w:p w14:paraId="1835B1AE" w14:textId="77777777" w:rsidR="0080613A" w:rsidRP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</w:p>
    <w:p w14:paraId="3220BC8D" w14:textId="77777777" w:rsidR="0080613A" w:rsidRP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Parallèlement, ses collaborations étroites avec les grands ensembles baroques ont façonné son identité artistique. Elle entretient des liens durables avec Cappella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Mediterranea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, Le Concert de la Loge, Les Arts Florissants et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Twelfth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Night, avec lesquels elle a fait ses débuts au Carnegie Hall dans 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Elemental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, un programme de récital d’airs baroques. Avec son propre ensemble, La Néréide, elle figure sur </w:t>
      </w:r>
      <w:proofErr w:type="spellStart"/>
      <w:proofErr w:type="gram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Luzzaschi</w:t>
      </w:r>
      <w:proofErr w:type="spellEnd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:</w:t>
      </w:r>
      <w:proofErr w:type="gramEnd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 xml:space="preserve"> Il concerto </w:t>
      </w:r>
      <w:proofErr w:type="spellStart"/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segreto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 (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Ricercar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, 2023) et sur le prochain </w:t>
      </w:r>
      <w:r w:rsidRPr="0080613A">
        <w:rPr>
          <w:rFonts w:ascii="Arial" w:eastAsia="Times New Roman" w:hAnsi="Arial" w:cs="Arial"/>
          <w:i/>
          <w:iCs/>
          <w:color w:val="000000"/>
          <w:sz w:val="20"/>
          <w:szCs w:val="20"/>
          <w:lang w:val="fr-FR" w:eastAsia="en-GB"/>
        </w:rPr>
        <w:t>Le cœur et la raison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 (Alpha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Classics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), dont la sortie est prévue cette saison.</w:t>
      </w:r>
    </w:p>
    <w:p w14:paraId="2CEE32C2" w14:textId="77777777" w:rsidR="0080613A" w:rsidRPr="0080613A" w:rsidRDefault="0080613A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Julie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Roset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a commencé sa formation musicale au Conservatoire du Grand Avignon, avant d’obtenir un diplôme avec mention à la Haute École de Musique de Genève. Elle a ensuite </w:t>
      </w:r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lastRenderedPageBreak/>
        <w:t xml:space="preserve">obtenu un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Artist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Diploma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en études d’opéra à la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Juilliard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</w:t>
      </w:r>
      <w:proofErr w:type="spellStart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>School</w:t>
      </w:r>
      <w:proofErr w:type="spellEnd"/>
      <w:r w:rsidRPr="0080613A"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  <w:t xml:space="preserve"> en 2022, posant les bases d’une carrière déjà saluée pour son art unique, son intelligence et sa profondeur émotionnelle.</w:t>
      </w:r>
    </w:p>
    <w:p w14:paraId="21859BF5" w14:textId="0883E719" w:rsidR="00745C63" w:rsidRPr="0080613A" w:rsidRDefault="00745C63" w:rsidP="0080613A">
      <w:pPr>
        <w:rPr>
          <w:rFonts w:ascii="Arial" w:eastAsia="Times New Roman" w:hAnsi="Arial" w:cs="Arial"/>
          <w:color w:val="000000"/>
          <w:sz w:val="20"/>
          <w:szCs w:val="20"/>
          <w:lang w:val="fr-FR" w:eastAsia="en-GB"/>
        </w:rPr>
      </w:pPr>
    </w:p>
    <w:sectPr w:rsidR="00745C63" w:rsidRPr="0080613A" w:rsidSect="00005774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79A4" w14:textId="77777777" w:rsidR="00D446D8" w:rsidRDefault="00D446D8" w:rsidP="00005774">
      <w:r>
        <w:separator/>
      </w:r>
    </w:p>
  </w:endnote>
  <w:endnote w:type="continuationSeparator" w:id="0">
    <w:p w14:paraId="292B280F" w14:textId="77777777" w:rsidR="00D446D8" w:rsidRDefault="00D446D8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A34C" w14:textId="430F8A83" w:rsidR="00F360DC" w:rsidRPr="004512EC" w:rsidRDefault="00751817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E46D64">
      <w:rPr>
        <w:rFonts w:ascii="Arial" w:hAnsi="Arial" w:cs="Arial"/>
        <w:sz w:val="20"/>
        <w:szCs w:val="20"/>
      </w:rPr>
      <w:t>2</w:t>
    </w:r>
    <w:r w:rsidR="00F25715">
      <w:rPr>
        <w:rFonts w:ascii="Arial" w:hAnsi="Arial" w:cs="Arial"/>
        <w:sz w:val="20"/>
        <w:szCs w:val="20"/>
      </w:rPr>
      <w:t>5/26</w:t>
    </w:r>
    <w:r w:rsidR="00F360DC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F360DC" w:rsidRPr="004512EC">
      <w:rPr>
        <w:rFonts w:ascii="Arial" w:hAnsi="Arial" w:cs="Arial"/>
        <w:sz w:val="20"/>
        <w:szCs w:val="20"/>
      </w:rPr>
      <w:t>HarrisonParrott</w:t>
    </w:r>
    <w:proofErr w:type="spellEnd"/>
    <w:r w:rsidR="00F360DC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7E80830E" w14:textId="77777777" w:rsidR="00F360DC" w:rsidRDefault="00F36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8F3F" w14:textId="77777777" w:rsidR="00D446D8" w:rsidRDefault="00D446D8" w:rsidP="00005774">
      <w:r>
        <w:separator/>
      </w:r>
    </w:p>
  </w:footnote>
  <w:footnote w:type="continuationSeparator" w:id="0">
    <w:p w14:paraId="6D97D32F" w14:textId="77777777" w:rsidR="00D446D8" w:rsidRDefault="00D446D8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90B2" w14:textId="77777777" w:rsidR="00F360DC" w:rsidRPr="00005774" w:rsidRDefault="00F360DC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68232509" wp14:editId="2750BCD6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D60F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967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35DD"/>
    <w:rsid w:val="00005774"/>
    <w:rsid w:val="00017C2F"/>
    <w:rsid w:val="00022CAF"/>
    <w:rsid w:val="00031F9A"/>
    <w:rsid w:val="00055CE7"/>
    <w:rsid w:val="00066888"/>
    <w:rsid w:val="00070F5D"/>
    <w:rsid w:val="00075069"/>
    <w:rsid w:val="00076C16"/>
    <w:rsid w:val="000A34A5"/>
    <w:rsid w:val="000A60EA"/>
    <w:rsid w:val="000A64F5"/>
    <w:rsid w:val="000A6A54"/>
    <w:rsid w:val="000A6F31"/>
    <w:rsid w:val="000B0E75"/>
    <w:rsid w:val="000B3CAC"/>
    <w:rsid w:val="000B7A82"/>
    <w:rsid w:val="000C6645"/>
    <w:rsid w:val="000D0865"/>
    <w:rsid w:val="00101FEE"/>
    <w:rsid w:val="00107231"/>
    <w:rsid w:val="001220DC"/>
    <w:rsid w:val="001240B2"/>
    <w:rsid w:val="0013114B"/>
    <w:rsid w:val="001654E3"/>
    <w:rsid w:val="001675BE"/>
    <w:rsid w:val="001730D2"/>
    <w:rsid w:val="00175D65"/>
    <w:rsid w:val="00181BB9"/>
    <w:rsid w:val="001922AE"/>
    <w:rsid w:val="001954CA"/>
    <w:rsid w:val="001A197B"/>
    <w:rsid w:val="001D37DC"/>
    <w:rsid w:val="001F125D"/>
    <w:rsid w:val="00206549"/>
    <w:rsid w:val="002111D6"/>
    <w:rsid w:val="00222B15"/>
    <w:rsid w:val="0022689F"/>
    <w:rsid w:val="00231F2D"/>
    <w:rsid w:val="002335BA"/>
    <w:rsid w:val="00252BF6"/>
    <w:rsid w:val="002557A1"/>
    <w:rsid w:val="0025591C"/>
    <w:rsid w:val="00263162"/>
    <w:rsid w:val="002814E8"/>
    <w:rsid w:val="002945F9"/>
    <w:rsid w:val="002B21C3"/>
    <w:rsid w:val="002B3590"/>
    <w:rsid w:val="002D393F"/>
    <w:rsid w:val="00300C1B"/>
    <w:rsid w:val="003064A7"/>
    <w:rsid w:val="00316442"/>
    <w:rsid w:val="00321CB3"/>
    <w:rsid w:val="00332294"/>
    <w:rsid w:val="00337254"/>
    <w:rsid w:val="0034433E"/>
    <w:rsid w:val="003443EC"/>
    <w:rsid w:val="00344E4D"/>
    <w:rsid w:val="00354B59"/>
    <w:rsid w:val="00371B77"/>
    <w:rsid w:val="00385AAD"/>
    <w:rsid w:val="003A4D57"/>
    <w:rsid w:val="003A7C82"/>
    <w:rsid w:val="003B3333"/>
    <w:rsid w:val="003B6E3B"/>
    <w:rsid w:val="003C3D1A"/>
    <w:rsid w:val="003D0E86"/>
    <w:rsid w:val="003E0AC7"/>
    <w:rsid w:val="00406CDA"/>
    <w:rsid w:val="00421CE6"/>
    <w:rsid w:val="00431505"/>
    <w:rsid w:val="00436BB5"/>
    <w:rsid w:val="00441695"/>
    <w:rsid w:val="00442894"/>
    <w:rsid w:val="004512EC"/>
    <w:rsid w:val="00467A0C"/>
    <w:rsid w:val="00470530"/>
    <w:rsid w:val="00474B42"/>
    <w:rsid w:val="004822D2"/>
    <w:rsid w:val="00484A7F"/>
    <w:rsid w:val="00494DC4"/>
    <w:rsid w:val="004976B5"/>
    <w:rsid w:val="004A2A4D"/>
    <w:rsid w:val="004A2BD9"/>
    <w:rsid w:val="004A3603"/>
    <w:rsid w:val="004A4048"/>
    <w:rsid w:val="004A5AD7"/>
    <w:rsid w:val="004C477E"/>
    <w:rsid w:val="004C587F"/>
    <w:rsid w:val="004D0DAD"/>
    <w:rsid w:val="004D0EC9"/>
    <w:rsid w:val="004D6784"/>
    <w:rsid w:val="004D6B85"/>
    <w:rsid w:val="004F70B8"/>
    <w:rsid w:val="005140CF"/>
    <w:rsid w:val="005143D1"/>
    <w:rsid w:val="00515F21"/>
    <w:rsid w:val="005200F4"/>
    <w:rsid w:val="00523985"/>
    <w:rsid w:val="00534438"/>
    <w:rsid w:val="00550BE0"/>
    <w:rsid w:val="005567E7"/>
    <w:rsid w:val="00560E87"/>
    <w:rsid w:val="005663C4"/>
    <w:rsid w:val="00567C94"/>
    <w:rsid w:val="0058620E"/>
    <w:rsid w:val="00596F0A"/>
    <w:rsid w:val="005A24CE"/>
    <w:rsid w:val="005B20A0"/>
    <w:rsid w:val="005B7BE9"/>
    <w:rsid w:val="005C1995"/>
    <w:rsid w:val="005C472E"/>
    <w:rsid w:val="005E46BF"/>
    <w:rsid w:val="005F04E2"/>
    <w:rsid w:val="00615DF6"/>
    <w:rsid w:val="00616614"/>
    <w:rsid w:val="006444CE"/>
    <w:rsid w:val="00663134"/>
    <w:rsid w:val="00680CCC"/>
    <w:rsid w:val="00691509"/>
    <w:rsid w:val="006A102E"/>
    <w:rsid w:val="006A21E6"/>
    <w:rsid w:val="006A676F"/>
    <w:rsid w:val="006B0B3D"/>
    <w:rsid w:val="006B6466"/>
    <w:rsid w:val="006B7C30"/>
    <w:rsid w:val="006C0DF4"/>
    <w:rsid w:val="006D24A0"/>
    <w:rsid w:val="006F07FB"/>
    <w:rsid w:val="00710961"/>
    <w:rsid w:val="00712D60"/>
    <w:rsid w:val="00713C56"/>
    <w:rsid w:val="0072537E"/>
    <w:rsid w:val="0073080D"/>
    <w:rsid w:val="00737BE4"/>
    <w:rsid w:val="00745C63"/>
    <w:rsid w:val="00751817"/>
    <w:rsid w:val="0075274B"/>
    <w:rsid w:val="0075419C"/>
    <w:rsid w:val="00764784"/>
    <w:rsid w:val="007665B1"/>
    <w:rsid w:val="00767A34"/>
    <w:rsid w:val="007B461D"/>
    <w:rsid w:val="007C75C6"/>
    <w:rsid w:val="007D0F58"/>
    <w:rsid w:val="007D3148"/>
    <w:rsid w:val="007E09E1"/>
    <w:rsid w:val="007E1905"/>
    <w:rsid w:val="007E453B"/>
    <w:rsid w:val="007F0FFC"/>
    <w:rsid w:val="007F1F0B"/>
    <w:rsid w:val="00800050"/>
    <w:rsid w:val="0080613A"/>
    <w:rsid w:val="00816CD3"/>
    <w:rsid w:val="008176F9"/>
    <w:rsid w:val="00821C4D"/>
    <w:rsid w:val="00837A4A"/>
    <w:rsid w:val="00886F8F"/>
    <w:rsid w:val="008B7C93"/>
    <w:rsid w:val="008C1784"/>
    <w:rsid w:val="008D21FD"/>
    <w:rsid w:val="008D622E"/>
    <w:rsid w:val="008E263C"/>
    <w:rsid w:val="008E69FC"/>
    <w:rsid w:val="008F4C8D"/>
    <w:rsid w:val="00900568"/>
    <w:rsid w:val="00912F74"/>
    <w:rsid w:val="009147AA"/>
    <w:rsid w:val="00924DBD"/>
    <w:rsid w:val="0093159A"/>
    <w:rsid w:val="009359FF"/>
    <w:rsid w:val="00941A6E"/>
    <w:rsid w:val="00944C08"/>
    <w:rsid w:val="0094535B"/>
    <w:rsid w:val="00952049"/>
    <w:rsid w:val="00952B63"/>
    <w:rsid w:val="00961C7D"/>
    <w:rsid w:val="009753B8"/>
    <w:rsid w:val="009A54BD"/>
    <w:rsid w:val="009C2271"/>
    <w:rsid w:val="009D18DD"/>
    <w:rsid w:val="009D1A9F"/>
    <w:rsid w:val="009D3823"/>
    <w:rsid w:val="009D3C52"/>
    <w:rsid w:val="009D773A"/>
    <w:rsid w:val="009F1951"/>
    <w:rsid w:val="00A05714"/>
    <w:rsid w:val="00A23226"/>
    <w:rsid w:val="00A24CB2"/>
    <w:rsid w:val="00A32D1C"/>
    <w:rsid w:val="00A5237E"/>
    <w:rsid w:val="00A63C3D"/>
    <w:rsid w:val="00A74052"/>
    <w:rsid w:val="00A819A5"/>
    <w:rsid w:val="00AA2558"/>
    <w:rsid w:val="00AB2B37"/>
    <w:rsid w:val="00AB498E"/>
    <w:rsid w:val="00AC0CA5"/>
    <w:rsid w:val="00AC0DE8"/>
    <w:rsid w:val="00AC5CCD"/>
    <w:rsid w:val="00AE4025"/>
    <w:rsid w:val="00AE4F6F"/>
    <w:rsid w:val="00AE7071"/>
    <w:rsid w:val="00AF3A4C"/>
    <w:rsid w:val="00B12AA3"/>
    <w:rsid w:val="00B144D2"/>
    <w:rsid w:val="00B2581E"/>
    <w:rsid w:val="00B26125"/>
    <w:rsid w:val="00B30EC0"/>
    <w:rsid w:val="00B35689"/>
    <w:rsid w:val="00B403B7"/>
    <w:rsid w:val="00B46CAD"/>
    <w:rsid w:val="00B558A5"/>
    <w:rsid w:val="00B56D6B"/>
    <w:rsid w:val="00B71E15"/>
    <w:rsid w:val="00B80A57"/>
    <w:rsid w:val="00BA7513"/>
    <w:rsid w:val="00BA7B34"/>
    <w:rsid w:val="00BB55F7"/>
    <w:rsid w:val="00BB58ED"/>
    <w:rsid w:val="00BC02C5"/>
    <w:rsid w:val="00BC211D"/>
    <w:rsid w:val="00BD4758"/>
    <w:rsid w:val="00BF31E2"/>
    <w:rsid w:val="00C20264"/>
    <w:rsid w:val="00C2584C"/>
    <w:rsid w:val="00C43685"/>
    <w:rsid w:val="00C52D4B"/>
    <w:rsid w:val="00C5324C"/>
    <w:rsid w:val="00C54F66"/>
    <w:rsid w:val="00C54FBE"/>
    <w:rsid w:val="00C63668"/>
    <w:rsid w:val="00C6596F"/>
    <w:rsid w:val="00C65B19"/>
    <w:rsid w:val="00C9339A"/>
    <w:rsid w:val="00CB37DC"/>
    <w:rsid w:val="00CC72E2"/>
    <w:rsid w:val="00CD16D7"/>
    <w:rsid w:val="00D069D0"/>
    <w:rsid w:val="00D16411"/>
    <w:rsid w:val="00D21BF7"/>
    <w:rsid w:val="00D375D4"/>
    <w:rsid w:val="00D446D8"/>
    <w:rsid w:val="00D44C25"/>
    <w:rsid w:val="00D46A2D"/>
    <w:rsid w:val="00D63540"/>
    <w:rsid w:val="00D717FC"/>
    <w:rsid w:val="00D92677"/>
    <w:rsid w:val="00D93028"/>
    <w:rsid w:val="00DC43DD"/>
    <w:rsid w:val="00DE2033"/>
    <w:rsid w:val="00DE26B1"/>
    <w:rsid w:val="00DE675B"/>
    <w:rsid w:val="00DF1222"/>
    <w:rsid w:val="00DF35A1"/>
    <w:rsid w:val="00E03B3C"/>
    <w:rsid w:val="00E30E49"/>
    <w:rsid w:val="00E35405"/>
    <w:rsid w:val="00E368FE"/>
    <w:rsid w:val="00E44A58"/>
    <w:rsid w:val="00E46D64"/>
    <w:rsid w:val="00E544A2"/>
    <w:rsid w:val="00E55F5B"/>
    <w:rsid w:val="00E5735C"/>
    <w:rsid w:val="00E60D94"/>
    <w:rsid w:val="00E6575C"/>
    <w:rsid w:val="00E92633"/>
    <w:rsid w:val="00E94D5B"/>
    <w:rsid w:val="00EB559D"/>
    <w:rsid w:val="00EE0455"/>
    <w:rsid w:val="00EE29F0"/>
    <w:rsid w:val="00EF2CEB"/>
    <w:rsid w:val="00EF4D2D"/>
    <w:rsid w:val="00F002E5"/>
    <w:rsid w:val="00F12C4A"/>
    <w:rsid w:val="00F166AE"/>
    <w:rsid w:val="00F22886"/>
    <w:rsid w:val="00F25715"/>
    <w:rsid w:val="00F3321B"/>
    <w:rsid w:val="00F360DC"/>
    <w:rsid w:val="00F44818"/>
    <w:rsid w:val="00F44CCB"/>
    <w:rsid w:val="00F518B8"/>
    <w:rsid w:val="00F52213"/>
    <w:rsid w:val="00F72013"/>
    <w:rsid w:val="00F83E89"/>
    <w:rsid w:val="00FA3498"/>
    <w:rsid w:val="00FA5257"/>
    <w:rsid w:val="00FB098B"/>
    <w:rsid w:val="00FB1F31"/>
    <w:rsid w:val="00FB5863"/>
    <w:rsid w:val="00FC39AB"/>
    <w:rsid w:val="00FD68E9"/>
    <w:rsid w:val="00FE4056"/>
    <w:rsid w:val="00FE76C9"/>
    <w:rsid w:val="00FF3047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692C6"/>
  <w15:docId w15:val="{BBEFADEC-E17E-4E8A-B3B3-46A72F7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rsid w:val="00944C0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s1">
    <w:name w:val="s1"/>
    <w:rsid w:val="00B30EC0"/>
  </w:style>
  <w:style w:type="paragraph" w:styleId="NoSpacing">
    <w:name w:val="No Spacing"/>
    <w:uiPriority w:val="1"/>
    <w:qFormat/>
    <w:rsid w:val="00B30EC0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20DC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654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4E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5237E"/>
    <w:rPr>
      <w:i/>
      <w:iCs/>
    </w:rPr>
  </w:style>
  <w:style w:type="character" w:customStyle="1" w:styleId="apple-converted-space">
    <w:name w:val="apple-converted-space"/>
    <w:basedOn w:val="DefaultParagraphFont"/>
    <w:rsid w:val="003C3D1A"/>
  </w:style>
  <w:style w:type="paragraph" w:styleId="Revision">
    <w:name w:val="Revision"/>
    <w:hidden/>
    <w:uiPriority w:val="71"/>
    <w:semiHidden/>
    <w:rsid w:val="009D773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Meredith Arwady</vt:lpstr>
    </vt:vector>
  </TitlesOfParts>
  <Company>Harrison Parrott Ltd</Company>
  <LinksUpToDate>false</LinksUpToDate>
  <CharactersWithSpaces>3993</CharactersWithSpaces>
  <SharedDoc>false</SharedDoc>
  <HLinks>
    <vt:vector size="6" baseType="variant">
      <vt:variant>
        <vt:i4>6750320</vt:i4>
      </vt:variant>
      <vt:variant>
        <vt:i4>-1</vt:i4>
      </vt:variant>
      <vt:variant>
        <vt:i4>2051</vt:i4>
      </vt:variant>
      <vt:variant>
        <vt:i4>1</vt:i4>
      </vt:variant>
      <vt:variant>
        <vt:lpwstr>MasterLogo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Meredith Arwady</dc:title>
  <dc:subject/>
  <dc:creator>Liz Menzies</dc:creator>
  <cp:keywords/>
  <dc:description/>
  <cp:lastModifiedBy>Alice Moore</cp:lastModifiedBy>
  <cp:revision>4</cp:revision>
  <cp:lastPrinted>2021-06-18T11:04:00Z</cp:lastPrinted>
  <dcterms:created xsi:type="dcterms:W3CDTF">2025-08-06T10:58:00Z</dcterms:created>
  <dcterms:modified xsi:type="dcterms:W3CDTF">2025-09-26T11:53:00Z</dcterms:modified>
</cp:coreProperties>
</file>